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5BD" w:rsidRDefault="0006459F">
      <w:r>
        <w:rPr>
          <w:rFonts w:ascii="Calibri" w:hAnsi="Calibri" w:cs="Calibri"/>
          <w:color w:val="1A1A1A"/>
          <w:sz w:val="20"/>
          <w:szCs w:val="20"/>
          <w:shd w:val="clear" w:color="auto" w:fill="FFFFFF"/>
        </w:rPr>
        <w:t>В данном разделе собраны актуальные материалы, которые можно использовать для подготовки к единому государственному экзамену.</w:t>
      </w:r>
    </w:p>
    <w:sectPr w:rsidR="002045BD" w:rsidSect="00204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6459F"/>
    <w:rsid w:val="0006459F"/>
    <w:rsid w:val="00204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108</Characters>
  <Application>Microsoft Office Word</Application>
  <DocSecurity>0</DocSecurity>
  <Lines>1</Lines>
  <Paragraphs>1</Paragraphs>
  <ScaleCrop>false</ScaleCrop>
  <Company>SPecialiST RePack</Company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Informatika 05</dc:creator>
  <cp:lastModifiedBy>Informatika 05</cp:lastModifiedBy>
  <cp:revision>1</cp:revision>
  <dcterms:created xsi:type="dcterms:W3CDTF">2023-03-17T20:10:00Z</dcterms:created>
  <dcterms:modified xsi:type="dcterms:W3CDTF">2023-03-17T20:10:00Z</dcterms:modified>
</cp:coreProperties>
</file>